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  <w:lang w:eastAsia="zh-CN"/>
        </w:rPr>
        <w:t>白沙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镇中心卫生院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  <w:jc w:val="center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护士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3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护理、助产专业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取得护士及以上资格证优先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公共卫生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及以上（全日制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医学相关专业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取得资格证者优先</w:t>
            </w:r>
          </w:p>
        </w:tc>
      </w:tr>
    </w:tbl>
    <w:p/>
    <w:p/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345" w:lineRule="atLeast"/>
        <w:ind w:left="0" w:leftChars="0" w:right="0" w:rightChars="0" w:firstLine="540" w:firstLineChars="200"/>
        <w:jc w:val="left"/>
        <w:textAlignment w:val="auto"/>
        <w:outlineLvl w:val="9"/>
        <w:rPr>
          <w:rFonts w:hint="default" w:ascii="宋体" w:hAnsi="宋体" w:eastAsia="宋体"/>
          <w:b w:val="0"/>
          <w:i w:val="0"/>
          <w:snapToGrid/>
          <w:color w:val="000000"/>
          <w:sz w:val="27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345" w:lineRule="atLeast"/>
        <w:ind w:left="0" w:leftChars="0" w:right="0" w:rightChars="0" w:firstLine="540" w:firstLineChars="200"/>
        <w:jc w:val="left"/>
        <w:textAlignment w:val="auto"/>
        <w:outlineLvl w:val="9"/>
        <w:rPr>
          <w:rFonts w:hint="default" w:ascii="宋体" w:hAnsi="宋体" w:eastAsia="宋体"/>
          <w:b w:val="0"/>
          <w:i w:val="0"/>
          <w:snapToGrid/>
          <w:color w:val="000000"/>
          <w:sz w:val="27"/>
          <w:shd w:val="clear" w:color="auto" w:fill="FFFFFF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570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2020-04-15T06:18:28Z</dcterms:created>
  <dc:creator>Administrator</dc:creator>
  <cp:lastModifiedBy>a好工作邱利滨18650839506</cp:lastModifiedBy>
  <dcterms:modified xsi:type="dcterms:W3CDTF">2020-04-15T06:20:02Z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