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60" w:lineRule="exact"/>
        <w:jc w:val="left"/>
        <w:rPr>
          <w:rFonts w:ascii="黑体" w:hAnsi="黑体" w:eastAsia="黑体" w:cs="黑体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 w:cs="黑体"/>
          <w:sz w:val="32"/>
          <w:szCs w:val="32"/>
          <w:shd w:val="clear" w:color="auto" w:fill="FFFFFF"/>
        </w:rPr>
        <w:t>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福建雁翔实业发展集团有限公司</w:t>
      </w:r>
    </w:p>
    <w:p>
      <w:pPr>
        <w:spacing w:line="560" w:lineRule="exact"/>
        <w:jc w:val="center"/>
        <w:rPr>
          <w:rFonts w:eastAsia="方正小标宋简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公开招聘工作人员岗位资格要求表</w:t>
      </w:r>
    </w:p>
    <w:tbl>
      <w:tblPr>
        <w:tblStyle w:val="8"/>
        <w:tblW w:w="9374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730"/>
        <w:gridCol w:w="715"/>
        <w:gridCol w:w="376"/>
        <w:gridCol w:w="5413"/>
        <w:gridCol w:w="69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</w:rPr>
              <w:t>职位代码</w:t>
            </w:r>
          </w:p>
        </w:tc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</w:t>
            </w:r>
          </w:p>
        </w:tc>
        <w:tc>
          <w:tcPr>
            <w:tcW w:w="715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职位</w:t>
            </w:r>
          </w:p>
        </w:tc>
        <w:tc>
          <w:tcPr>
            <w:tcW w:w="376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职数</w:t>
            </w:r>
          </w:p>
        </w:tc>
        <w:tc>
          <w:tcPr>
            <w:tcW w:w="5413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招聘条件</w:t>
            </w:r>
          </w:p>
        </w:tc>
        <w:tc>
          <w:tcPr>
            <w:tcW w:w="690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工作地点</w:t>
            </w:r>
          </w:p>
        </w:tc>
        <w:tc>
          <w:tcPr>
            <w:tcW w:w="720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用工形式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</w:trPr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01</w:t>
            </w:r>
          </w:p>
        </w:tc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集团公司</w:t>
            </w:r>
          </w:p>
        </w:tc>
        <w:tc>
          <w:tcPr>
            <w:tcW w:w="715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投融资部业务主管</w:t>
            </w:r>
          </w:p>
        </w:tc>
        <w:tc>
          <w:tcPr>
            <w:tcW w:w="376" w:type="dxa"/>
            <w:vAlign w:val="center"/>
          </w:tcPr>
          <w:p>
            <w:pPr>
              <w:autoSpaceDN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541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1.30</w:t>
            </w:r>
            <w:r>
              <w:rPr>
                <w:rFonts w:hint="eastAsia" w:ascii="宋体" w:hAnsi="宋体" w:cs="宋体"/>
                <w:szCs w:val="21"/>
              </w:rPr>
              <w:t>周岁及以下；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大学本科及以上学历，会计学、财务管理、审计学或金融学专业；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3.</w:t>
            </w:r>
            <w:r>
              <w:rPr>
                <w:rFonts w:hint="eastAsia" w:ascii="宋体" w:hAnsi="宋体" w:cs="宋体"/>
                <w:szCs w:val="21"/>
              </w:rPr>
              <w:t>具有</w:t>
            </w:r>
            <w:r>
              <w:rPr>
                <w:rFonts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</w:rPr>
              <w:t>年及以上财务、金融行业工作经验；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4.</w:t>
            </w:r>
            <w:r>
              <w:rPr>
                <w:rFonts w:hint="eastAsia" w:ascii="宋体" w:hAnsi="宋体" w:cs="宋体"/>
                <w:szCs w:val="21"/>
              </w:rPr>
              <w:t>熟悉国家行业政策和项目融资流程，具有良好的写作能力及财务专业能力，能够独立开展融资工作；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5.</w:t>
            </w:r>
            <w:r>
              <w:rPr>
                <w:rFonts w:hint="eastAsia" w:ascii="宋体" w:hAnsi="宋体" w:cs="宋体"/>
                <w:szCs w:val="21"/>
              </w:rPr>
              <w:t>具有较强的组织、沟通、协调、谈判和项目融资策划能力，良好的职业操守和较强的团队精神。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汇通大厦</w:t>
            </w:r>
            <w:r>
              <w:rPr>
                <w:rFonts w:ascii="宋体" w:hAnsi="宋体" w:cs="宋体"/>
                <w:szCs w:val="21"/>
              </w:rPr>
              <w:t>11</w:t>
            </w:r>
            <w:r>
              <w:rPr>
                <w:rFonts w:hint="eastAsia" w:ascii="宋体" w:hAnsi="宋体" w:cs="宋体"/>
                <w:szCs w:val="21"/>
              </w:rPr>
              <w:t>层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02</w:t>
            </w:r>
          </w:p>
        </w:tc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福建龙岩弘龙旅游开发有限公司</w:t>
            </w:r>
          </w:p>
        </w:tc>
        <w:tc>
          <w:tcPr>
            <w:tcW w:w="715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综合部文员</w:t>
            </w:r>
          </w:p>
        </w:tc>
        <w:tc>
          <w:tcPr>
            <w:tcW w:w="376" w:type="dxa"/>
            <w:vAlign w:val="center"/>
          </w:tcPr>
          <w:p>
            <w:pPr>
              <w:autoSpaceDN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5413" w:type="dxa"/>
            <w:vAlign w:val="center"/>
          </w:tcPr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1.40</w:t>
            </w:r>
            <w:r>
              <w:rPr>
                <w:rFonts w:hint="eastAsia" w:ascii="宋体" w:hAnsi="宋体" w:cs="宋体"/>
              </w:rPr>
              <w:t>周岁及以下，中共党员；</w:t>
            </w:r>
          </w:p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2.</w:t>
            </w:r>
            <w:r>
              <w:rPr>
                <w:rFonts w:hint="eastAsia" w:ascii="宋体" w:hAnsi="宋体" w:cs="宋体"/>
              </w:rPr>
              <w:t>大学专科及以上学历，汉语言、中文、秘书、历史、公关、法律等文科专业；</w:t>
            </w:r>
          </w:p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3.</w:t>
            </w:r>
            <w:r>
              <w:rPr>
                <w:rFonts w:hint="eastAsia" w:ascii="宋体" w:hAnsi="宋体" w:cs="宋体"/>
              </w:rPr>
              <w:t>具有</w:t>
            </w:r>
            <w:r>
              <w:rPr>
                <w:rFonts w:ascii="宋体" w:hAnsi="宋体" w:cs="宋体"/>
              </w:rPr>
              <w:t>2</w:t>
            </w:r>
            <w:r>
              <w:rPr>
                <w:rFonts w:hint="eastAsia" w:ascii="宋体" w:hAnsi="宋体" w:cs="宋体"/>
              </w:rPr>
              <w:t>年以上工作经验，有从事国企综合、党群、纪检监察工作者优先；</w:t>
            </w:r>
          </w:p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4.</w:t>
            </w:r>
            <w:r>
              <w:rPr>
                <w:rFonts w:hint="eastAsia" w:ascii="宋体" w:hAnsi="宋体" w:cs="宋体"/>
              </w:rPr>
              <w:t>具有较强的文字功底能力，有发表通讯报道文章者优先；</w:t>
            </w:r>
          </w:p>
          <w:p>
            <w:pPr>
              <w:autoSpaceDN w:val="0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</w:rPr>
              <w:t>5.</w:t>
            </w:r>
            <w:r>
              <w:rPr>
                <w:rFonts w:hint="eastAsia" w:ascii="宋体" w:hAnsi="宋体" w:cs="宋体"/>
              </w:rPr>
              <w:t>比较熟知党的历史、党的方针政策和党规党纪。</w:t>
            </w:r>
          </w:p>
        </w:tc>
        <w:tc>
          <w:tcPr>
            <w:tcW w:w="690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汇通大厦</w:t>
            </w:r>
            <w:r>
              <w:rPr>
                <w:rFonts w:ascii="宋体" w:hAnsi="宋体" w:cs="宋体"/>
                <w:szCs w:val="21"/>
              </w:rPr>
              <w:t>11</w:t>
            </w:r>
            <w:r>
              <w:rPr>
                <w:rFonts w:hint="eastAsia" w:ascii="宋体" w:hAnsi="宋体" w:cs="宋体"/>
                <w:szCs w:val="21"/>
              </w:rPr>
              <w:t>层</w:t>
            </w:r>
          </w:p>
        </w:tc>
        <w:tc>
          <w:tcPr>
            <w:tcW w:w="720" w:type="dxa"/>
            <w:vAlign w:val="center"/>
          </w:tcPr>
          <w:p>
            <w:pPr>
              <w:autoSpaceDN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劳务</w:t>
            </w:r>
          </w:p>
          <w:p>
            <w:pPr>
              <w:autoSpaceDN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派遣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/>
              </w:rPr>
              <w:t>（同工同酬）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730" w:type="dxa"/>
            <w:vAlign w:val="center"/>
          </w:tcPr>
          <w:p>
            <w:pPr>
              <w:autoSpaceDN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03</w:t>
            </w:r>
          </w:p>
        </w:tc>
        <w:tc>
          <w:tcPr>
            <w:tcW w:w="730" w:type="dxa"/>
            <w:vAlign w:val="center"/>
          </w:tcPr>
          <w:p>
            <w:pPr>
              <w:autoSpaceDN w:val="0"/>
              <w:jc w:val="center"/>
            </w:pPr>
            <w:r>
              <w:rPr>
                <w:rFonts w:hint="eastAsia" w:ascii="宋体" w:hAnsi="宋体" w:cs="宋体"/>
                <w:szCs w:val="21"/>
              </w:rPr>
              <w:t>福建龙岩弘龙旅游开发有限公司</w:t>
            </w:r>
          </w:p>
        </w:tc>
        <w:tc>
          <w:tcPr>
            <w:tcW w:w="715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讲解员</w:t>
            </w:r>
          </w:p>
        </w:tc>
        <w:tc>
          <w:tcPr>
            <w:tcW w:w="376" w:type="dxa"/>
            <w:vAlign w:val="center"/>
          </w:tcPr>
          <w:p>
            <w:pPr>
              <w:autoSpaceDN w:val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若干</w:t>
            </w:r>
          </w:p>
        </w:tc>
        <w:tc>
          <w:tcPr>
            <w:tcW w:w="5413" w:type="dxa"/>
            <w:vAlign w:val="center"/>
          </w:tcPr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1.</w:t>
            </w:r>
            <w:r>
              <w:rPr>
                <w:rFonts w:hint="eastAsia" w:ascii="宋体" w:hAnsi="宋体" w:cs="宋体"/>
              </w:rPr>
              <w:t>年龄不限；</w:t>
            </w:r>
          </w:p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2.</w:t>
            </w:r>
            <w:r>
              <w:rPr>
                <w:rFonts w:hint="eastAsia" w:ascii="宋体" w:hAnsi="宋体" w:cs="宋体"/>
              </w:rPr>
              <w:t>大中专及以上学历，专业不限；</w:t>
            </w:r>
          </w:p>
          <w:p>
            <w:pPr>
              <w:autoSpaceDN w:val="0"/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3.</w:t>
            </w:r>
            <w:r>
              <w:rPr>
                <w:rFonts w:hint="eastAsia" w:ascii="宋体" w:hAnsi="宋体" w:cs="宋体"/>
              </w:rPr>
              <w:t>旅游专业优先。</w:t>
            </w:r>
          </w:p>
          <w:p>
            <w:pPr>
              <w:autoSpaceDN w:val="0"/>
              <w:jc w:val="left"/>
            </w:pPr>
          </w:p>
        </w:tc>
        <w:tc>
          <w:tcPr>
            <w:tcW w:w="690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龙硿洞</w:t>
            </w: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劳务派遣（同工同酬）</w:t>
            </w:r>
          </w:p>
        </w:tc>
      </w:tr>
    </w:tbl>
    <w:p>
      <w:pPr>
        <w:spacing w:line="300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注：</w:t>
      </w:r>
      <w:r>
        <w:rPr>
          <w:rFonts w:ascii="黑体" w:hAnsi="黑体" w:eastAsia="黑体" w:cs="黑体"/>
          <w:sz w:val="24"/>
        </w:rPr>
        <w:t>1.985</w:t>
      </w:r>
      <w:r>
        <w:rPr>
          <w:rFonts w:hint="eastAsia" w:ascii="黑体" w:hAnsi="黑体" w:eastAsia="黑体" w:cs="黑体"/>
          <w:sz w:val="24"/>
        </w:rPr>
        <w:t>、</w:t>
      </w:r>
      <w:r>
        <w:rPr>
          <w:rFonts w:ascii="黑体" w:hAnsi="黑体" w:eastAsia="黑体" w:cs="黑体"/>
          <w:sz w:val="24"/>
        </w:rPr>
        <w:t>211</w:t>
      </w:r>
      <w:r>
        <w:rPr>
          <w:rFonts w:hint="eastAsia" w:ascii="黑体" w:hAnsi="黑体" w:eastAsia="黑体" w:cs="黑体"/>
          <w:sz w:val="24"/>
        </w:rPr>
        <w:t>等重点大学毕业生、全日制研究生以上学历者优先考虑；</w:t>
      </w:r>
    </w:p>
    <w:p>
      <w:pPr>
        <w:pStyle w:val="2"/>
        <w:spacing w:line="300" w:lineRule="exact"/>
        <w:ind w:firstLine="240" w:firstLineChars="100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>2.</w:t>
      </w:r>
      <w:r>
        <w:rPr>
          <w:rFonts w:hint="eastAsia" w:ascii="黑体" w:hAnsi="黑体" w:eastAsia="黑体" w:cs="黑体"/>
          <w:sz w:val="24"/>
          <w:szCs w:val="24"/>
        </w:rPr>
        <w:t>报名人数不足、条件特别优秀的可适当放宽相关要求；</w:t>
      </w:r>
    </w:p>
    <w:p>
      <w:pPr>
        <w:spacing w:line="300" w:lineRule="exact"/>
        <w:ind w:firstLine="240" w:firstLineChars="100"/>
        <w:jc w:val="lef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3.</w:t>
      </w:r>
      <w:r>
        <w:rPr>
          <w:rFonts w:hint="eastAsia" w:ascii="黑体" w:hAnsi="黑体" w:eastAsia="黑体" w:cs="黑体"/>
          <w:sz w:val="24"/>
        </w:rPr>
        <w:t>集团员工符合条件的均可参加应聘；</w:t>
      </w:r>
    </w:p>
    <w:p>
      <w:pPr>
        <w:pStyle w:val="2"/>
        <w:spacing w:line="300" w:lineRule="exact"/>
        <w:ind w:firstLine="240" w:firstLineChars="100"/>
        <w:rPr>
          <w:rFonts w:ascii="黑体" w:hAnsi="黑体" w:eastAsia="黑体" w:cs="黑体"/>
          <w:color w:val="333333"/>
          <w:sz w:val="24"/>
          <w:szCs w:val="24"/>
          <w:shd w:val="clear" w:color="auto" w:fill="FFFFFF"/>
        </w:rPr>
      </w:pPr>
      <w:r>
        <w:rPr>
          <w:rFonts w:ascii="黑体" w:hAnsi="黑体" w:eastAsia="黑体" w:cs="黑体"/>
          <w:sz w:val="24"/>
          <w:szCs w:val="24"/>
        </w:rPr>
        <w:t>4.</w:t>
      </w:r>
      <w:r>
        <w:rPr>
          <w:rFonts w:hint="eastAsia" w:ascii="黑体" w:hAnsi="黑体" w:eastAsia="黑体" w:cs="黑体"/>
          <w:sz w:val="24"/>
          <w:szCs w:val="24"/>
        </w:rPr>
        <w:t>本次聘用人员的试用期均为三个月。</w:t>
      </w:r>
    </w:p>
    <w:p>
      <w:pPr>
        <w:pStyle w:val="7"/>
        <w:widowControl/>
        <w:spacing w:beforeAutospacing="0" w:afterAutospacing="0" w:line="560" w:lineRule="exact"/>
        <w:jc w:val="both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jc w:val="both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jc w:val="both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jc w:val="both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jc w:val="both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jc w:val="both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jc w:val="both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 w:cs="黑体"/>
          <w:sz w:val="32"/>
          <w:szCs w:val="32"/>
          <w:shd w:val="clear" w:color="auto" w:fill="FFFFFF"/>
        </w:rPr>
        <w:t>2</w:t>
      </w:r>
    </w:p>
    <w:tbl>
      <w:tblPr>
        <w:tblStyle w:val="8"/>
        <w:tblpPr w:leftFromText="180" w:rightFromText="180" w:vertAnchor="text" w:horzAnchor="page" w:tblpX="870" w:tblpY="883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"/>
        <w:gridCol w:w="985"/>
        <w:gridCol w:w="1080"/>
        <w:gridCol w:w="180"/>
        <w:gridCol w:w="1178"/>
        <w:gridCol w:w="177"/>
        <w:gridCol w:w="93"/>
        <w:gridCol w:w="1432"/>
        <w:gridCol w:w="1440"/>
        <w:gridCol w:w="180"/>
        <w:gridCol w:w="638"/>
        <w:gridCol w:w="75"/>
        <w:gridCol w:w="870"/>
        <w:gridCol w:w="225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应聘职位</w:t>
            </w:r>
          </w:p>
        </w:tc>
        <w:tc>
          <w:tcPr>
            <w:tcW w:w="261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职位代码</w:t>
            </w:r>
          </w:p>
        </w:tc>
        <w:tc>
          <w:tcPr>
            <w:tcW w:w="320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一寸彩色近照（粘贴处）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育状况</w:t>
            </w:r>
          </w:p>
        </w:tc>
        <w:tc>
          <w:tcPr>
            <w:tcW w:w="17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评定时间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评定机构</w:t>
            </w:r>
          </w:p>
        </w:tc>
        <w:tc>
          <w:tcPr>
            <w:tcW w:w="17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特长爱好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33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41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33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0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76" w:type="dxa"/>
            <w:gridSpan w:val="7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是否曾经因违纪被解除劳动合同？</w:t>
            </w:r>
          </w:p>
        </w:tc>
        <w:tc>
          <w:tcPr>
            <w:tcW w:w="1432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是□否□</w:t>
            </w:r>
          </w:p>
        </w:tc>
        <w:tc>
          <w:tcPr>
            <w:tcW w:w="3428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是否适应经常加班？</w:t>
            </w: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76" w:type="dxa"/>
            <w:gridSpan w:val="7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如工作需要是否愿意服从调整工作岗位？</w:t>
            </w:r>
          </w:p>
        </w:tc>
        <w:tc>
          <w:tcPr>
            <w:tcW w:w="1432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是□否□</w:t>
            </w:r>
          </w:p>
        </w:tc>
        <w:tc>
          <w:tcPr>
            <w:tcW w:w="3428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培训简历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机构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课程</w:t>
            </w:r>
          </w:p>
        </w:tc>
        <w:tc>
          <w:tcPr>
            <w:tcW w:w="7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就学形式</w:t>
            </w: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  </w:t>
            </w:r>
            <w:r>
              <w:rPr>
                <w:rFonts w:hint="eastAsia" w:ascii="宋体" w:hAnsi="宋体"/>
                <w:sz w:val="13"/>
                <w:szCs w:val="13"/>
              </w:rPr>
              <w:t>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</w:t>
            </w: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岗位职务</w:t>
            </w:r>
          </w:p>
        </w:tc>
        <w:tc>
          <w:tcPr>
            <w:tcW w:w="313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　月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年</w:t>
            </w:r>
            <w:r>
              <w:rPr>
                <w:rFonts w:ascii="宋体" w:hAnsi="宋体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/>
                <w:sz w:val="13"/>
                <w:szCs w:val="13"/>
              </w:rPr>
              <w:t>　月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exact"/>
        </w:trPr>
        <w:tc>
          <w:tcPr>
            <w:tcW w:w="10260" w:type="dxa"/>
            <w:gridSpan w:val="15"/>
          </w:tcPr>
          <w:p>
            <w:pPr>
              <w:spacing w:line="24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拥有的资格证书情况（证书名称、级别、取得时间、注册情况等）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exact"/>
        </w:trPr>
        <w:tc>
          <w:tcPr>
            <w:tcW w:w="10260" w:type="dxa"/>
            <w:gridSpan w:val="1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本人保证以上所填写的内容及所提供的证书材料真实有效，如有谎报或欺诈，用人单位可以中止录用或在试用期内可以随时解除本人劳动合同。</w:t>
            </w:r>
          </w:p>
          <w:p>
            <w:pPr>
              <w:spacing w:line="24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</w:rPr>
              <w:t>保证人（签字）：</w:t>
            </w:r>
            <w:r>
              <w:rPr>
                <w:rFonts w:ascii="宋体" w:hAnsi="宋体"/>
                <w:szCs w:val="21"/>
              </w:rPr>
              <w:t xml:space="preserve">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pStyle w:val="7"/>
        <w:widowControl/>
        <w:spacing w:beforeAutospacing="0" w:afterAutospacing="0"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雁翔集团公开招聘工作人员报名表</w:t>
      </w:r>
      <w:r>
        <w:rPr>
          <w:rFonts w:ascii="黑体" w:eastAsia="黑体"/>
          <w:b/>
          <w:sz w:val="32"/>
          <w:szCs w:val="32"/>
        </w:rPr>
        <w:t xml:space="preserve">   </w:t>
      </w:r>
      <w:r>
        <w:rPr>
          <w:rFonts w:hint="eastAsia" w:ascii="黑体" w:eastAsia="黑体"/>
          <w:b/>
          <w:szCs w:val="21"/>
        </w:rPr>
        <w:t>编号：</w:t>
      </w:r>
    </w:p>
    <w:sectPr>
      <w:pgSz w:w="11906" w:h="16838"/>
      <w:pgMar w:top="113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1B5"/>
    <w:rsid w:val="00004493"/>
    <w:rsid w:val="000529D6"/>
    <w:rsid w:val="001019B4"/>
    <w:rsid w:val="00176E48"/>
    <w:rsid w:val="0029538F"/>
    <w:rsid w:val="003E1141"/>
    <w:rsid w:val="005A76D2"/>
    <w:rsid w:val="00622834"/>
    <w:rsid w:val="006A62F4"/>
    <w:rsid w:val="00800E47"/>
    <w:rsid w:val="00815142"/>
    <w:rsid w:val="008831B5"/>
    <w:rsid w:val="00D825FB"/>
    <w:rsid w:val="00DD5BD0"/>
    <w:rsid w:val="00E242A9"/>
    <w:rsid w:val="00E64457"/>
    <w:rsid w:val="00F10F25"/>
    <w:rsid w:val="010A573B"/>
    <w:rsid w:val="016A408C"/>
    <w:rsid w:val="017B7B01"/>
    <w:rsid w:val="01873955"/>
    <w:rsid w:val="019A588A"/>
    <w:rsid w:val="01A34553"/>
    <w:rsid w:val="023B3E70"/>
    <w:rsid w:val="02826D61"/>
    <w:rsid w:val="02FE6054"/>
    <w:rsid w:val="02FF51FD"/>
    <w:rsid w:val="03087D27"/>
    <w:rsid w:val="031B38B1"/>
    <w:rsid w:val="032C1F3F"/>
    <w:rsid w:val="03453633"/>
    <w:rsid w:val="03F932E6"/>
    <w:rsid w:val="048002A7"/>
    <w:rsid w:val="04822864"/>
    <w:rsid w:val="04B205F8"/>
    <w:rsid w:val="0549740B"/>
    <w:rsid w:val="054F4639"/>
    <w:rsid w:val="05606CE1"/>
    <w:rsid w:val="0594780B"/>
    <w:rsid w:val="05AD16DF"/>
    <w:rsid w:val="06162F36"/>
    <w:rsid w:val="06411781"/>
    <w:rsid w:val="07175F64"/>
    <w:rsid w:val="07AE16C9"/>
    <w:rsid w:val="091C73CD"/>
    <w:rsid w:val="092757ED"/>
    <w:rsid w:val="092A022E"/>
    <w:rsid w:val="09C7088C"/>
    <w:rsid w:val="09E62D39"/>
    <w:rsid w:val="09F76005"/>
    <w:rsid w:val="0B0E2478"/>
    <w:rsid w:val="0B9A0B6D"/>
    <w:rsid w:val="0BA74AD0"/>
    <w:rsid w:val="0BF51088"/>
    <w:rsid w:val="0C64065C"/>
    <w:rsid w:val="0CB01789"/>
    <w:rsid w:val="0CEA41A5"/>
    <w:rsid w:val="0CFB5C94"/>
    <w:rsid w:val="0D2949B1"/>
    <w:rsid w:val="0D9C3A8C"/>
    <w:rsid w:val="0DBE5700"/>
    <w:rsid w:val="0DDB1253"/>
    <w:rsid w:val="0E1750AA"/>
    <w:rsid w:val="0E4D3826"/>
    <w:rsid w:val="0E4F590D"/>
    <w:rsid w:val="0E7B239F"/>
    <w:rsid w:val="0EF37671"/>
    <w:rsid w:val="0F9539B7"/>
    <w:rsid w:val="0FF1288F"/>
    <w:rsid w:val="1035077A"/>
    <w:rsid w:val="10505559"/>
    <w:rsid w:val="114F4DB1"/>
    <w:rsid w:val="11756F9B"/>
    <w:rsid w:val="11876009"/>
    <w:rsid w:val="121818AC"/>
    <w:rsid w:val="123B125D"/>
    <w:rsid w:val="12AC467C"/>
    <w:rsid w:val="13451053"/>
    <w:rsid w:val="13553D12"/>
    <w:rsid w:val="136C6460"/>
    <w:rsid w:val="13845D53"/>
    <w:rsid w:val="13CD47D8"/>
    <w:rsid w:val="140E1282"/>
    <w:rsid w:val="144E4C9D"/>
    <w:rsid w:val="146C5C7A"/>
    <w:rsid w:val="147B7A54"/>
    <w:rsid w:val="14AD265B"/>
    <w:rsid w:val="14D23BBB"/>
    <w:rsid w:val="15310D18"/>
    <w:rsid w:val="15B963EB"/>
    <w:rsid w:val="15F82425"/>
    <w:rsid w:val="16790DE4"/>
    <w:rsid w:val="16833042"/>
    <w:rsid w:val="17111834"/>
    <w:rsid w:val="174317CA"/>
    <w:rsid w:val="1745750F"/>
    <w:rsid w:val="17781DE1"/>
    <w:rsid w:val="17B367F7"/>
    <w:rsid w:val="17D0152A"/>
    <w:rsid w:val="18060950"/>
    <w:rsid w:val="18687DDC"/>
    <w:rsid w:val="18736BAB"/>
    <w:rsid w:val="191B44E7"/>
    <w:rsid w:val="19295D3A"/>
    <w:rsid w:val="195D7DE5"/>
    <w:rsid w:val="19F27D55"/>
    <w:rsid w:val="1AA85A24"/>
    <w:rsid w:val="1ACD35EA"/>
    <w:rsid w:val="1B451B8D"/>
    <w:rsid w:val="1B75059F"/>
    <w:rsid w:val="1BAC4074"/>
    <w:rsid w:val="1BE14404"/>
    <w:rsid w:val="1C1659E2"/>
    <w:rsid w:val="1C777510"/>
    <w:rsid w:val="1C980D74"/>
    <w:rsid w:val="1D9A693D"/>
    <w:rsid w:val="1DD85530"/>
    <w:rsid w:val="1DFE38A7"/>
    <w:rsid w:val="1E274E3F"/>
    <w:rsid w:val="1F430357"/>
    <w:rsid w:val="1F7F16FF"/>
    <w:rsid w:val="1F7F17C9"/>
    <w:rsid w:val="1F8049E7"/>
    <w:rsid w:val="1F91642C"/>
    <w:rsid w:val="20530570"/>
    <w:rsid w:val="205E35FD"/>
    <w:rsid w:val="20AA5C59"/>
    <w:rsid w:val="20D30F8F"/>
    <w:rsid w:val="20DF548B"/>
    <w:rsid w:val="20E15539"/>
    <w:rsid w:val="20EB4994"/>
    <w:rsid w:val="21060EEE"/>
    <w:rsid w:val="21787435"/>
    <w:rsid w:val="21860D69"/>
    <w:rsid w:val="21A911C0"/>
    <w:rsid w:val="21CC5E05"/>
    <w:rsid w:val="21DE5364"/>
    <w:rsid w:val="223B646D"/>
    <w:rsid w:val="223E6530"/>
    <w:rsid w:val="224735C9"/>
    <w:rsid w:val="228556FB"/>
    <w:rsid w:val="2305787C"/>
    <w:rsid w:val="23A538D0"/>
    <w:rsid w:val="241A7ACE"/>
    <w:rsid w:val="24507688"/>
    <w:rsid w:val="24C47FD9"/>
    <w:rsid w:val="255F6BC1"/>
    <w:rsid w:val="25D526DE"/>
    <w:rsid w:val="2615148E"/>
    <w:rsid w:val="26420D1D"/>
    <w:rsid w:val="26B32381"/>
    <w:rsid w:val="273A2AEE"/>
    <w:rsid w:val="27EE6424"/>
    <w:rsid w:val="287051CF"/>
    <w:rsid w:val="28BF68C1"/>
    <w:rsid w:val="28C64E0E"/>
    <w:rsid w:val="29187611"/>
    <w:rsid w:val="293F6E55"/>
    <w:rsid w:val="29A966BE"/>
    <w:rsid w:val="29E0474B"/>
    <w:rsid w:val="29E4445B"/>
    <w:rsid w:val="2A0D40E7"/>
    <w:rsid w:val="2A1914ED"/>
    <w:rsid w:val="2A264715"/>
    <w:rsid w:val="2A4E79A1"/>
    <w:rsid w:val="2A683D5E"/>
    <w:rsid w:val="2A9129FD"/>
    <w:rsid w:val="2AE82BCA"/>
    <w:rsid w:val="2B1909D5"/>
    <w:rsid w:val="2B3664AE"/>
    <w:rsid w:val="2B7C1B9C"/>
    <w:rsid w:val="2C8C23E5"/>
    <w:rsid w:val="2D1002D8"/>
    <w:rsid w:val="2D200414"/>
    <w:rsid w:val="2D470E01"/>
    <w:rsid w:val="2D4B649E"/>
    <w:rsid w:val="2D53437F"/>
    <w:rsid w:val="2E22775D"/>
    <w:rsid w:val="2E386C23"/>
    <w:rsid w:val="2E3D4D31"/>
    <w:rsid w:val="2E3F4055"/>
    <w:rsid w:val="2E6D32D5"/>
    <w:rsid w:val="2E865BB6"/>
    <w:rsid w:val="2EDD286C"/>
    <w:rsid w:val="2EE733F2"/>
    <w:rsid w:val="2F0A4342"/>
    <w:rsid w:val="2F81324F"/>
    <w:rsid w:val="303E0429"/>
    <w:rsid w:val="303E6685"/>
    <w:rsid w:val="30525028"/>
    <w:rsid w:val="310E3664"/>
    <w:rsid w:val="313A7DC9"/>
    <w:rsid w:val="31B75BBC"/>
    <w:rsid w:val="3207751A"/>
    <w:rsid w:val="32371167"/>
    <w:rsid w:val="326121BB"/>
    <w:rsid w:val="3284628E"/>
    <w:rsid w:val="32C97CB6"/>
    <w:rsid w:val="32E34ABF"/>
    <w:rsid w:val="3332298B"/>
    <w:rsid w:val="333F1F99"/>
    <w:rsid w:val="335022A0"/>
    <w:rsid w:val="341A03E4"/>
    <w:rsid w:val="34366BA1"/>
    <w:rsid w:val="346575C1"/>
    <w:rsid w:val="348746D2"/>
    <w:rsid w:val="34883383"/>
    <w:rsid w:val="348D00FC"/>
    <w:rsid w:val="34A51B69"/>
    <w:rsid w:val="34D74D10"/>
    <w:rsid w:val="350A3E10"/>
    <w:rsid w:val="35294B6C"/>
    <w:rsid w:val="352F4338"/>
    <w:rsid w:val="35430FBB"/>
    <w:rsid w:val="35AB0484"/>
    <w:rsid w:val="35C74853"/>
    <w:rsid w:val="36770265"/>
    <w:rsid w:val="37100B3F"/>
    <w:rsid w:val="37170218"/>
    <w:rsid w:val="37271C3B"/>
    <w:rsid w:val="373342DD"/>
    <w:rsid w:val="37535FCD"/>
    <w:rsid w:val="378537E3"/>
    <w:rsid w:val="37AD46CA"/>
    <w:rsid w:val="383E0767"/>
    <w:rsid w:val="38583D77"/>
    <w:rsid w:val="38F36014"/>
    <w:rsid w:val="3936148D"/>
    <w:rsid w:val="39383C37"/>
    <w:rsid w:val="39EF1789"/>
    <w:rsid w:val="3A194C33"/>
    <w:rsid w:val="3A480934"/>
    <w:rsid w:val="3ADF6DDB"/>
    <w:rsid w:val="3B2164E5"/>
    <w:rsid w:val="3B3D6DE3"/>
    <w:rsid w:val="3B972D03"/>
    <w:rsid w:val="3C0F7450"/>
    <w:rsid w:val="3D383FC3"/>
    <w:rsid w:val="3D5B00E3"/>
    <w:rsid w:val="3DAC6913"/>
    <w:rsid w:val="3DD1249B"/>
    <w:rsid w:val="3DD34CB9"/>
    <w:rsid w:val="3DD52598"/>
    <w:rsid w:val="3E907D7E"/>
    <w:rsid w:val="3ECB09E5"/>
    <w:rsid w:val="3F204724"/>
    <w:rsid w:val="3F2F60AE"/>
    <w:rsid w:val="3F722FDC"/>
    <w:rsid w:val="3FD22950"/>
    <w:rsid w:val="3FF37759"/>
    <w:rsid w:val="401444A3"/>
    <w:rsid w:val="402735A7"/>
    <w:rsid w:val="40B46749"/>
    <w:rsid w:val="41907557"/>
    <w:rsid w:val="419D7936"/>
    <w:rsid w:val="41A9206D"/>
    <w:rsid w:val="41F10D6A"/>
    <w:rsid w:val="42066F38"/>
    <w:rsid w:val="420935D5"/>
    <w:rsid w:val="420C6535"/>
    <w:rsid w:val="42226B0C"/>
    <w:rsid w:val="426273AE"/>
    <w:rsid w:val="42820BBF"/>
    <w:rsid w:val="42DB47B9"/>
    <w:rsid w:val="436310E2"/>
    <w:rsid w:val="4385723B"/>
    <w:rsid w:val="43C45AFE"/>
    <w:rsid w:val="43EF7DAA"/>
    <w:rsid w:val="44604CD7"/>
    <w:rsid w:val="449F6C5C"/>
    <w:rsid w:val="4504110E"/>
    <w:rsid w:val="450E5E37"/>
    <w:rsid w:val="452B7A0F"/>
    <w:rsid w:val="453E118B"/>
    <w:rsid w:val="462F35A3"/>
    <w:rsid w:val="463443A0"/>
    <w:rsid w:val="465867C6"/>
    <w:rsid w:val="46DD5E89"/>
    <w:rsid w:val="47115623"/>
    <w:rsid w:val="47135654"/>
    <w:rsid w:val="472F6CDB"/>
    <w:rsid w:val="47A8001F"/>
    <w:rsid w:val="47A86557"/>
    <w:rsid w:val="47BC1CB7"/>
    <w:rsid w:val="4888290A"/>
    <w:rsid w:val="49046A63"/>
    <w:rsid w:val="49186E8F"/>
    <w:rsid w:val="4980005B"/>
    <w:rsid w:val="49D20710"/>
    <w:rsid w:val="4A5F785F"/>
    <w:rsid w:val="4A8B7AB5"/>
    <w:rsid w:val="4A991598"/>
    <w:rsid w:val="4A9A7D27"/>
    <w:rsid w:val="4AAF2CA5"/>
    <w:rsid w:val="4B0358EA"/>
    <w:rsid w:val="4B56286E"/>
    <w:rsid w:val="4B7A20AD"/>
    <w:rsid w:val="4BD521B6"/>
    <w:rsid w:val="4BF63D07"/>
    <w:rsid w:val="4C590DDC"/>
    <w:rsid w:val="4D7F70F1"/>
    <w:rsid w:val="4E1243FB"/>
    <w:rsid w:val="4E170C51"/>
    <w:rsid w:val="4E667F49"/>
    <w:rsid w:val="4EAF4DC8"/>
    <w:rsid w:val="4EEB77F1"/>
    <w:rsid w:val="4EFA0A7A"/>
    <w:rsid w:val="4F176941"/>
    <w:rsid w:val="4F1E772B"/>
    <w:rsid w:val="4F324CC4"/>
    <w:rsid w:val="4F4B15F1"/>
    <w:rsid w:val="4F591AC2"/>
    <w:rsid w:val="4F8B65BE"/>
    <w:rsid w:val="4F9D5A6E"/>
    <w:rsid w:val="4FAC7DE6"/>
    <w:rsid w:val="4FC1264F"/>
    <w:rsid w:val="50E9402F"/>
    <w:rsid w:val="51376C87"/>
    <w:rsid w:val="516E4014"/>
    <w:rsid w:val="51751101"/>
    <w:rsid w:val="520E3058"/>
    <w:rsid w:val="52211912"/>
    <w:rsid w:val="5239315B"/>
    <w:rsid w:val="53101335"/>
    <w:rsid w:val="53E9092C"/>
    <w:rsid w:val="54222AF0"/>
    <w:rsid w:val="543F4E06"/>
    <w:rsid w:val="54EF3CD8"/>
    <w:rsid w:val="55647393"/>
    <w:rsid w:val="55807D2F"/>
    <w:rsid w:val="56323D3E"/>
    <w:rsid w:val="567E6821"/>
    <w:rsid w:val="56882645"/>
    <w:rsid w:val="568D29E7"/>
    <w:rsid w:val="56A90067"/>
    <w:rsid w:val="56BE6887"/>
    <w:rsid w:val="56BF38D4"/>
    <w:rsid w:val="578C363B"/>
    <w:rsid w:val="57B14CCB"/>
    <w:rsid w:val="57DF082A"/>
    <w:rsid w:val="5809396C"/>
    <w:rsid w:val="580E42C5"/>
    <w:rsid w:val="588A0501"/>
    <w:rsid w:val="58944ABA"/>
    <w:rsid w:val="58A56627"/>
    <w:rsid w:val="58AF0E9A"/>
    <w:rsid w:val="597D716B"/>
    <w:rsid w:val="59BA0CEA"/>
    <w:rsid w:val="59BD3A73"/>
    <w:rsid w:val="59FA5B5A"/>
    <w:rsid w:val="5A3A715D"/>
    <w:rsid w:val="5A567FEE"/>
    <w:rsid w:val="5ACF60E5"/>
    <w:rsid w:val="5AE164D6"/>
    <w:rsid w:val="5AE60F29"/>
    <w:rsid w:val="5AEF5284"/>
    <w:rsid w:val="5B321935"/>
    <w:rsid w:val="5B42723E"/>
    <w:rsid w:val="5B601F3E"/>
    <w:rsid w:val="5B65170F"/>
    <w:rsid w:val="5B6F2781"/>
    <w:rsid w:val="5B7602BA"/>
    <w:rsid w:val="5B8213BE"/>
    <w:rsid w:val="5BFC327C"/>
    <w:rsid w:val="5C034257"/>
    <w:rsid w:val="5C250735"/>
    <w:rsid w:val="5CA259BD"/>
    <w:rsid w:val="5CA430DC"/>
    <w:rsid w:val="5CB74A6E"/>
    <w:rsid w:val="5D0F78A4"/>
    <w:rsid w:val="5D3D0FBB"/>
    <w:rsid w:val="5D405814"/>
    <w:rsid w:val="5D5B4CD7"/>
    <w:rsid w:val="5D8D378F"/>
    <w:rsid w:val="5D966731"/>
    <w:rsid w:val="5DA50B7B"/>
    <w:rsid w:val="5DD80D00"/>
    <w:rsid w:val="5E596188"/>
    <w:rsid w:val="5E624C67"/>
    <w:rsid w:val="5E8A129D"/>
    <w:rsid w:val="5EA65038"/>
    <w:rsid w:val="5EBA783A"/>
    <w:rsid w:val="5ECC32ED"/>
    <w:rsid w:val="5F093C48"/>
    <w:rsid w:val="5F1E0752"/>
    <w:rsid w:val="5F3B5ED0"/>
    <w:rsid w:val="5F78253D"/>
    <w:rsid w:val="5FB5086D"/>
    <w:rsid w:val="5FBC5DD8"/>
    <w:rsid w:val="5FD86944"/>
    <w:rsid w:val="606C29FC"/>
    <w:rsid w:val="608262CB"/>
    <w:rsid w:val="608B4D71"/>
    <w:rsid w:val="60DA316D"/>
    <w:rsid w:val="615B1E7C"/>
    <w:rsid w:val="61CA69B8"/>
    <w:rsid w:val="6245062B"/>
    <w:rsid w:val="62805031"/>
    <w:rsid w:val="628C4AD3"/>
    <w:rsid w:val="62966D12"/>
    <w:rsid w:val="62C12F12"/>
    <w:rsid w:val="62F70E5C"/>
    <w:rsid w:val="63333957"/>
    <w:rsid w:val="633D4A93"/>
    <w:rsid w:val="636903BA"/>
    <w:rsid w:val="6389642D"/>
    <w:rsid w:val="64064006"/>
    <w:rsid w:val="64540C88"/>
    <w:rsid w:val="645A2863"/>
    <w:rsid w:val="65265169"/>
    <w:rsid w:val="662866AF"/>
    <w:rsid w:val="663437CF"/>
    <w:rsid w:val="664114DB"/>
    <w:rsid w:val="664B310E"/>
    <w:rsid w:val="666072BD"/>
    <w:rsid w:val="66B61775"/>
    <w:rsid w:val="66D568D7"/>
    <w:rsid w:val="67297DA3"/>
    <w:rsid w:val="67446C8C"/>
    <w:rsid w:val="675354A7"/>
    <w:rsid w:val="67640FED"/>
    <w:rsid w:val="67A610E5"/>
    <w:rsid w:val="67B865C9"/>
    <w:rsid w:val="67CC26D4"/>
    <w:rsid w:val="682D51FD"/>
    <w:rsid w:val="683B495A"/>
    <w:rsid w:val="68E1578F"/>
    <w:rsid w:val="68E66E8D"/>
    <w:rsid w:val="68F67CF3"/>
    <w:rsid w:val="69601E35"/>
    <w:rsid w:val="698F223D"/>
    <w:rsid w:val="699B5B2A"/>
    <w:rsid w:val="69BF1C23"/>
    <w:rsid w:val="6A1420D3"/>
    <w:rsid w:val="6A163869"/>
    <w:rsid w:val="6ABC2D35"/>
    <w:rsid w:val="6ADF6D7E"/>
    <w:rsid w:val="6AE414ED"/>
    <w:rsid w:val="6AE7323E"/>
    <w:rsid w:val="6AFE6F00"/>
    <w:rsid w:val="6B001718"/>
    <w:rsid w:val="6B634978"/>
    <w:rsid w:val="6BA050B6"/>
    <w:rsid w:val="6BB1666D"/>
    <w:rsid w:val="6BBE4901"/>
    <w:rsid w:val="6C1F5C0D"/>
    <w:rsid w:val="6C3A1CDB"/>
    <w:rsid w:val="6C431F68"/>
    <w:rsid w:val="6C5D1F8E"/>
    <w:rsid w:val="6C7A40EE"/>
    <w:rsid w:val="6CFB75EE"/>
    <w:rsid w:val="6CFC56FD"/>
    <w:rsid w:val="6D11293E"/>
    <w:rsid w:val="6D6910C3"/>
    <w:rsid w:val="6DFC19F9"/>
    <w:rsid w:val="6E56004F"/>
    <w:rsid w:val="6E623D35"/>
    <w:rsid w:val="6E717BC4"/>
    <w:rsid w:val="6E7C4347"/>
    <w:rsid w:val="6EA8015A"/>
    <w:rsid w:val="6ECD53A7"/>
    <w:rsid w:val="7029098F"/>
    <w:rsid w:val="70CB2399"/>
    <w:rsid w:val="70D268D5"/>
    <w:rsid w:val="714759C6"/>
    <w:rsid w:val="716F3A22"/>
    <w:rsid w:val="71B025F6"/>
    <w:rsid w:val="71B27E9D"/>
    <w:rsid w:val="71DE4BE6"/>
    <w:rsid w:val="71E921BD"/>
    <w:rsid w:val="71EF2DB4"/>
    <w:rsid w:val="726B5E1F"/>
    <w:rsid w:val="728F5290"/>
    <w:rsid w:val="72CF0EFA"/>
    <w:rsid w:val="733C0063"/>
    <w:rsid w:val="73F62700"/>
    <w:rsid w:val="746C3BCA"/>
    <w:rsid w:val="749E1D4D"/>
    <w:rsid w:val="750E425B"/>
    <w:rsid w:val="75151FC8"/>
    <w:rsid w:val="75434077"/>
    <w:rsid w:val="75B33CDA"/>
    <w:rsid w:val="75D02B7F"/>
    <w:rsid w:val="75E947C9"/>
    <w:rsid w:val="75EB4913"/>
    <w:rsid w:val="761A0AD3"/>
    <w:rsid w:val="761B0BB7"/>
    <w:rsid w:val="769020A2"/>
    <w:rsid w:val="76B755D7"/>
    <w:rsid w:val="770274EA"/>
    <w:rsid w:val="771B3B3F"/>
    <w:rsid w:val="77842A82"/>
    <w:rsid w:val="7796553C"/>
    <w:rsid w:val="7815750E"/>
    <w:rsid w:val="78342E90"/>
    <w:rsid w:val="78396140"/>
    <w:rsid w:val="783A6839"/>
    <w:rsid w:val="78E03A1A"/>
    <w:rsid w:val="793F268F"/>
    <w:rsid w:val="79AF2BF7"/>
    <w:rsid w:val="79E41A6B"/>
    <w:rsid w:val="7A082D11"/>
    <w:rsid w:val="7A630851"/>
    <w:rsid w:val="7A6637EE"/>
    <w:rsid w:val="7A996137"/>
    <w:rsid w:val="7AA712F1"/>
    <w:rsid w:val="7AE43CDD"/>
    <w:rsid w:val="7AFE3D3C"/>
    <w:rsid w:val="7B1E7568"/>
    <w:rsid w:val="7B2360CF"/>
    <w:rsid w:val="7B3678D3"/>
    <w:rsid w:val="7B6E7655"/>
    <w:rsid w:val="7B973AC6"/>
    <w:rsid w:val="7BA73DE2"/>
    <w:rsid w:val="7BBD7F22"/>
    <w:rsid w:val="7C1F0C2B"/>
    <w:rsid w:val="7C400FCF"/>
    <w:rsid w:val="7C537F6F"/>
    <w:rsid w:val="7CDB0667"/>
    <w:rsid w:val="7CEA4590"/>
    <w:rsid w:val="7D12371E"/>
    <w:rsid w:val="7DF633DC"/>
    <w:rsid w:val="7F005454"/>
    <w:rsid w:val="7F095AEA"/>
    <w:rsid w:val="7F5022F5"/>
    <w:rsid w:val="7F856244"/>
    <w:rsid w:val="7FD1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3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5"/>
    <w:semiHidden/>
    <w:qFormat/>
    <w:uiPriority w:val="99"/>
    <w:pPr>
      <w:ind w:firstLine="420"/>
    </w:pPr>
  </w:style>
  <w:style w:type="paragraph" w:styleId="3">
    <w:name w:val="Body Text Indent"/>
    <w:basedOn w:val="1"/>
    <w:link w:val="14"/>
    <w:semiHidden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99"/>
    <w:rPr>
      <w:rFonts w:cs="Times New Roman"/>
      <w:b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10"/>
    <w:link w:val="4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14">
    <w:name w:val="Body Text Indent Char"/>
    <w:basedOn w:val="10"/>
    <w:link w:val="3"/>
    <w:semiHidden/>
    <w:qFormat/>
    <w:uiPriority w:val="99"/>
    <w:rPr>
      <w:rFonts w:ascii="Calibri" w:hAnsi="Calibri"/>
      <w:szCs w:val="24"/>
    </w:rPr>
  </w:style>
  <w:style w:type="character" w:customStyle="1" w:styleId="15">
    <w:name w:val="Body Text First Indent 2 Char"/>
    <w:basedOn w:val="14"/>
    <w:link w:val="2"/>
    <w:semiHidden/>
    <w:qFormat/>
    <w:uiPriority w:val="99"/>
  </w:style>
  <w:style w:type="character" w:customStyle="1" w:styleId="16">
    <w:name w:val="Footer Char"/>
    <w:basedOn w:val="10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7">
    <w:name w:val="Header Char"/>
    <w:basedOn w:val="10"/>
    <w:link w:val="6"/>
    <w:semiHidden/>
    <w:qFormat/>
    <w:uiPriority w:val="99"/>
    <w:rPr>
      <w:rFonts w:ascii="Calibri" w:hAnsi="Calibri"/>
      <w:sz w:val="18"/>
      <w:szCs w:val="18"/>
    </w:rPr>
  </w:style>
  <w:style w:type="paragraph" w:customStyle="1" w:styleId="1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7</Pages>
  <Words>542</Words>
  <Characters>3091</Characters>
  <Lines>0</Lines>
  <Paragraphs>0</Paragraphs>
  <TotalTime>5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2019-04-03T02:06:00Z</dcterms:created>
  <dc:creator>Administrator</dc:creator>
  <cp:lastModifiedBy>Administrator</cp:lastModifiedBy>
  <cp:lastPrinted>2019-03-27T00:46:00Z</cp:lastPrinted>
  <dcterms:modified xsi:type="dcterms:W3CDTF">2019-04-03T02:11:31Z</dcterms:modified>
  <dc:title>福建雁翔实业发展集团有限公司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